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2D" w:rsidRDefault="00FB5F2D" w:rsidP="00FB5F2D">
      <w:pPr>
        <w:spacing w:line="240" w:lineRule="auto"/>
        <w:ind w:left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</w:t>
      </w:r>
      <w:r w:rsidRPr="008A7BC7">
        <w:rPr>
          <w:b/>
          <w:sz w:val="36"/>
          <w:szCs w:val="36"/>
          <w:u w:val="single"/>
        </w:rPr>
        <w:t xml:space="preserve">униципальное </w:t>
      </w:r>
      <w:r>
        <w:rPr>
          <w:b/>
          <w:sz w:val="36"/>
          <w:szCs w:val="36"/>
          <w:u w:val="single"/>
        </w:rPr>
        <w:t xml:space="preserve">бюджетное </w:t>
      </w:r>
      <w:r w:rsidRPr="008A7BC7">
        <w:rPr>
          <w:b/>
          <w:sz w:val="36"/>
          <w:szCs w:val="36"/>
          <w:u w:val="single"/>
        </w:rPr>
        <w:t xml:space="preserve">учреждение дополнительного образования </w:t>
      </w:r>
      <w:r>
        <w:rPr>
          <w:b/>
          <w:sz w:val="36"/>
          <w:szCs w:val="36"/>
          <w:u w:val="single"/>
        </w:rPr>
        <w:t xml:space="preserve">города </w:t>
      </w:r>
      <w:proofErr w:type="gramStart"/>
      <w:r>
        <w:rPr>
          <w:b/>
          <w:sz w:val="36"/>
          <w:szCs w:val="36"/>
          <w:u w:val="single"/>
        </w:rPr>
        <w:t xml:space="preserve">Ульяновска </w:t>
      </w:r>
      <w:r w:rsidRPr="008A7BC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«</w:t>
      </w:r>
      <w:proofErr w:type="gramEnd"/>
      <w:r>
        <w:rPr>
          <w:b/>
          <w:sz w:val="36"/>
          <w:szCs w:val="36"/>
          <w:u w:val="single"/>
        </w:rPr>
        <w:t>Д</w:t>
      </w:r>
      <w:r w:rsidRPr="008A7BC7">
        <w:rPr>
          <w:b/>
          <w:sz w:val="36"/>
          <w:szCs w:val="36"/>
          <w:u w:val="single"/>
        </w:rPr>
        <w:t>етский оздор</w:t>
      </w:r>
      <w:r>
        <w:rPr>
          <w:b/>
          <w:sz w:val="36"/>
          <w:szCs w:val="36"/>
          <w:u w:val="single"/>
        </w:rPr>
        <w:t>овительно-образовательный центр "Огонёк"</w:t>
      </w:r>
    </w:p>
    <w:p w:rsidR="00FB5F2D" w:rsidRPr="00C35CD7" w:rsidRDefault="00FB5F2D" w:rsidP="00FB5F2D">
      <w:pPr>
        <w:spacing w:line="240" w:lineRule="auto"/>
        <w:ind w:left="0"/>
        <w:rPr>
          <w:b/>
          <w:sz w:val="36"/>
          <w:szCs w:val="36"/>
          <w:u w:val="single"/>
        </w:rPr>
      </w:pPr>
      <w:r w:rsidRPr="004C50F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ДООЦ «Огонё</w:t>
      </w:r>
      <w:r w:rsidRPr="004C50F4">
        <w:rPr>
          <w:b/>
          <w:sz w:val="36"/>
          <w:szCs w:val="36"/>
          <w:u w:val="single"/>
        </w:rPr>
        <w:t>к»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 w:rsidRPr="004C50F4">
        <w:rPr>
          <w:sz w:val="36"/>
          <w:szCs w:val="36"/>
          <w:u w:val="single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84B1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- </w:t>
      </w:r>
      <w:r w:rsidRPr="00784B15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 Владимир Владимирович,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действующая на основании Устава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Главный бухгалтер – Козлова Елена Александровна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432029, г. Ульяновск, </w:t>
      </w:r>
      <w:proofErr w:type="spellStart"/>
      <w:r>
        <w:rPr>
          <w:sz w:val="28"/>
          <w:szCs w:val="28"/>
        </w:rPr>
        <w:t>ул.Фруктовая</w:t>
      </w:r>
      <w:proofErr w:type="spellEnd"/>
      <w:r>
        <w:rPr>
          <w:sz w:val="28"/>
          <w:szCs w:val="28"/>
        </w:rPr>
        <w:t>, 4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432029, г. Ульяновск, </w:t>
      </w:r>
      <w:proofErr w:type="spellStart"/>
      <w:r>
        <w:rPr>
          <w:sz w:val="28"/>
          <w:szCs w:val="28"/>
        </w:rPr>
        <w:t>ул.Фруктовая</w:t>
      </w:r>
      <w:proofErr w:type="spellEnd"/>
      <w:r>
        <w:rPr>
          <w:sz w:val="28"/>
          <w:szCs w:val="28"/>
        </w:rPr>
        <w:t>, 4</w:t>
      </w:r>
    </w:p>
    <w:p w:rsidR="00FB5F2D" w:rsidRPr="00784B15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433337, Ульяновская область, Ульяновский район, </w:t>
      </w:r>
      <w:proofErr w:type="spellStart"/>
      <w:r>
        <w:rPr>
          <w:sz w:val="28"/>
          <w:szCs w:val="28"/>
        </w:rPr>
        <w:t>пос.Ломы</w:t>
      </w:r>
      <w:proofErr w:type="spellEnd"/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 w:rsidRPr="00784B15">
        <w:rPr>
          <w:sz w:val="28"/>
          <w:szCs w:val="28"/>
        </w:rPr>
        <w:t>тел.</w:t>
      </w:r>
      <w:r>
        <w:rPr>
          <w:sz w:val="28"/>
          <w:szCs w:val="28"/>
        </w:rPr>
        <w:t xml:space="preserve"> (факс) 27 05 40</w:t>
      </w:r>
    </w:p>
    <w:p w:rsidR="00FB5F2D" w:rsidRPr="006C7540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C754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C7540">
        <w:rPr>
          <w:sz w:val="28"/>
          <w:szCs w:val="28"/>
        </w:rPr>
        <w:t xml:space="preserve">: </w:t>
      </w:r>
      <w:hyperlink r:id="rId4" w:history="1">
        <w:r w:rsidRPr="00196D0A">
          <w:rPr>
            <w:rStyle w:val="a3"/>
            <w:sz w:val="28"/>
            <w:szCs w:val="28"/>
            <w:lang w:val="en-US"/>
          </w:rPr>
          <w:t>lager</w:t>
        </w:r>
        <w:r w:rsidRPr="006C7540">
          <w:rPr>
            <w:rStyle w:val="a3"/>
            <w:sz w:val="28"/>
            <w:szCs w:val="28"/>
          </w:rPr>
          <w:t>-</w:t>
        </w:r>
        <w:r w:rsidRPr="00196D0A">
          <w:rPr>
            <w:rStyle w:val="a3"/>
            <w:sz w:val="28"/>
            <w:szCs w:val="28"/>
            <w:lang w:val="en-US"/>
          </w:rPr>
          <w:t>ogonek</w:t>
        </w:r>
        <w:r w:rsidRPr="006C7540">
          <w:rPr>
            <w:rStyle w:val="a3"/>
            <w:sz w:val="28"/>
            <w:szCs w:val="28"/>
          </w:rPr>
          <w:t>@</w:t>
        </w:r>
        <w:r w:rsidRPr="00196D0A">
          <w:rPr>
            <w:rStyle w:val="a3"/>
            <w:sz w:val="28"/>
            <w:szCs w:val="28"/>
            <w:lang w:val="en-US"/>
          </w:rPr>
          <w:t>mail</w:t>
        </w:r>
        <w:r w:rsidRPr="006C7540">
          <w:rPr>
            <w:rStyle w:val="a3"/>
            <w:sz w:val="28"/>
            <w:szCs w:val="28"/>
          </w:rPr>
          <w:t>.</w:t>
        </w:r>
        <w:proofErr w:type="spellStart"/>
        <w:r w:rsidRPr="00196D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C7540">
        <w:rPr>
          <w:sz w:val="28"/>
          <w:szCs w:val="28"/>
        </w:rPr>
        <w:t xml:space="preserve">  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ОКПО –   25408009</w:t>
      </w:r>
    </w:p>
    <w:p w:rsidR="00FB5F2D" w:rsidRPr="00166228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ОКВЭД – 80.10.</w:t>
      </w:r>
      <w:r w:rsidR="003E4585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/ 55.23.1</w:t>
      </w:r>
    </w:p>
    <w:p w:rsidR="00FB5F2D" w:rsidRPr="00784B15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 w:rsidRPr="00784B15">
        <w:rPr>
          <w:sz w:val="28"/>
          <w:szCs w:val="28"/>
        </w:rPr>
        <w:t>ИНН – 7321313505</w:t>
      </w:r>
    </w:p>
    <w:p w:rsidR="00FB5F2D" w:rsidRPr="00784B15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 w:rsidRPr="00784B15">
        <w:rPr>
          <w:sz w:val="28"/>
          <w:szCs w:val="28"/>
        </w:rPr>
        <w:t>КПП – 732</w:t>
      </w:r>
      <w:r>
        <w:rPr>
          <w:sz w:val="28"/>
          <w:szCs w:val="28"/>
        </w:rPr>
        <w:t>7</w:t>
      </w:r>
      <w:r w:rsidRPr="00784B15">
        <w:rPr>
          <w:sz w:val="28"/>
          <w:szCs w:val="28"/>
        </w:rPr>
        <w:t>01001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 w:rsidRPr="00784B15">
        <w:rPr>
          <w:sz w:val="28"/>
          <w:szCs w:val="28"/>
        </w:rPr>
        <w:t>БИК – 047308001</w:t>
      </w:r>
    </w:p>
    <w:p w:rsidR="00FB5F2D" w:rsidRPr="008E74BA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ОГРН - </w:t>
      </w:r>
      <w:r w:rsidRPr="008E74BA">
        <w:rPr>
          <w:sz w:val="28"/>
          <w:szCs w:val="28"/>
        </w:rPr>
        <w:t>1077321001966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 w:rsidRPr="00784B15">
        <w:rPr>
          <w:sz w:val="28"/>
          <w:szCs w:val="28"/>
        </w:rPr>
        <w:t>Р/</w:t>
      </w:r>
      <w:proofErr w:type="spellStart"/>
      <w:r w:rsidRPr="00784B15">
        <w:rPr>
          <w:sz w:val="28"/>
          <w:szCs w:val="28"/>
        </w:rPr>
        <w:t>сч</w:t>
      </w:r>
      <w:proofErr w:type="spellEnd"/>
      <w:r w:rsidRPr="00784B15">
        <w:rPr>
          <w:sz w:val="28"/>
          <w:szCs w:val="28"/>
        </w:rPr>
        <w:t xml:space="preserve"> – </w:t>
      </w:r>
      <w:r w:rsidRPr="00FC2459">
        <w:rPr>
          <w:sz w:val="28"/>
          <w:szCs w:val="28"/>
        </w:rPr>
        <w:t>40701810573081000001</w:t>
      </w:r>
      <w:r w:rsidRPr="00784B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Отделение </w:t>
      </w:r>
      <w:r w:rsidRPr="00784B15">
        <w:rPr>
          <w:sz w:val="28"/>
          <w:szCs w:val="28"/>
        </w:rPr>
        <w:t>Ульяновск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r w:rsidRPr="008F441F">
        <w:rPr>
          <w:sz w:val="28"/>
          <w:szCs w:val="28"/>
        </w:rPr>
        <w:t>– 20686</w:t>
      </w:r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90610</w:t>
      </w:r>
      <w:r w:rsidRPr="00784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Отделе № 23 Управления Федерального казначейства по Ульяновской области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КБК (код дохода) – 00000000000000000130 – родительская плата за путевки</w:t>
      </w: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</w:p>
    <w:p w:rsidR="00FB5F2D" w:rsidRDefault="00FB5F2D" w:rsidP="00FB5F2D">
      <w:pPr>
        <w:spacing w:line="240" w:lineRule="auto"/>
        <w:ind w:left="0"/>
        <w:jc w:val="left"/>
        <w:rPr>
          <w:sz w:val="28"/>
          <w:szCs w:val="28"/>
        </w:rPr>
      </w:pPr>
    </w:p>
    <w:p w:rsidR="00765009" w:rsidRDefault="00765009"/>
    <w:sectPr w:rsidR="0076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D"/>
    <w:rsid w:val="003E4585"/>
    <w:rsid w:val="00765009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329-00CD-403D-BBC1-247C236E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2D"/>
    <w:pPr>
      <w:spacing w:after="0" w:line="360" w:lineRule="auto"/>
      <w:ind w:left="170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ger-ogon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OGONEK1</dc:creator>
  <cp:keywords/>
  <dc:description/>
  <cp:lastModifiedBy>OGONEK1</cp:lastModifiedBy>
  <cp:revision>2</cp:revision>
  <dcterms:created xsi:type="dcterms:W3CDTF">2015-11-20T08:11:00Z</dcterms:created>
  <dcterms:modified xsi:type="dcterms:W3CDTF">2015-11-20T08:34:00Z</dcterms:modified>
</cp:coreProperties>
</file>